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5579" w:rsidRDefault="00A60D84">
      <w:pPr>
        <w:jc w:val="center"/>
      </w:pPr>
      <w:r>
        <w:rPr>
          <w:rFonts w:ascii="Times New Roman" w:eastAsia="Times New Roman" w:hAnsi="Times New Roman" w:cs="Times New Roman"/>
          <w:b/>
          <w:sz w:val="32"/>
        </w:rPr>
        <w:t xml:space="preserve">Classroom </w:t>
      </w:r>
      <w:bookmarkStart w:id="0" w:name="_GoBack"/>
      <w:bookmarkEnd w:id="0"/>
      <w:r>
        <w:rPr>
          <w:rFonts w:ascii="Times New Roman" w:eastAsia="Times New Roman" w:hAnsi="Times New Roman" w:cs="Times New Roman"/>
          <w:b/>
          <w:sz w:val="32"/>
        </w:rPr>
        <w:t xml:space="preserve">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A65579">
        <w:tc>
          <w:tcPr>
            <w:tcW w:w="4878" w:type="dxa"/>
          </w:tcPr>
          <w:p w:rsidR="00A65579" w:rsidRDefault="00A60D84">
            <w:r>
              <w:rPr>
                <w:rFonts w:ascii="Times New Roman" w:eastAsia="Times New Roman" w:hAnsi="Times New Roman" w:cs="Times New Roman"/>
                <w:b/>
                <w:sz w:val="24"/>
              </w:rPr>
              <w:t>Lesson Title</w:t>
            </w:r>
          </w:p>
        </w:tc>
        <w:tc>
          <w:tcPr>
            <w:tcW w:w="2250" w:type="dxa"/>
          </w:tcPr>
          <w:p w:rsidR="00A65579" w:rsidRDefault="00A60D84">
            <w:r>
              <w:rPr>
                <w:rFonts w:ascii="Times New Roman" w:eastAsia="Times New Roman" w:hAnsi="Times New Roman" w:cs="Times New Roman"/>
                <w:b/>
                <w:sz w:val="24"/>
              </w:rPr>
              <w:t>Grade Range</w:t>
            </w:r>
          </w:p>
        </w:tc>
        <w:tc>
          <w:tcPr>
            <w:tcW w:w="2448" w:type="dxa"/>
          </w:tcPr>
          <w:p w:rsidR="00A65579" w:rsidRDefault="00A60D84">
            <w:r>
              <w:rPr>
                <w:rFonts w:ascii="Times New Roman" w:eastAsia="Times New Roman" w:hAnsi="Times New Roman" w:cs="Times New Roman"/>
                <w:b/>
                <w:sz w:val="24"/>
              </w:rPr>
              <w:t>Time Needed</w:t>
            </w:r>
          </w:p>
        </w:tc>
      </w:tr>
      <w:tr w:rsidR="00A65579">
        <w:trPr>
          <w:trHeight w:val="60"/>
        </w:trPr>
        <w:tc>
          <w:tcPr>
            <w:tcW w:w="4878" w:type="dxa"/>
          </w:tcPr>
          <w:p w:rsidR="00A65579" w:rsidRDefault="00A60D84">
            <w:pPr>
              <w:jc w:val="center"/>
            </w:pPr>
            <w:r>
              <w:rPr>
                <w:rFonts w:ascii="Times New Roman" w:eastAsia="Times New Roman" w:hAnsi="Times New Roman" w:cs="Times New Roman"/>
                <w:sz w:val="24"/>
              </w:rPr>
              <w:t>The Perfect Career Mix</w:t>
            </w:r>
          </w:p>
        </w:tc>
        <w:tc>
          <w:tcPr>
            <w:tcW w:w="2250" w:type="dxa"/>
          </w:tcPr>
          <w:p w:rsidR="00A65579" w:rsidRDefault="00A60D84">
            <w:pPr>
              <w:jc w:val="center"/>
            </w:pPr>
            <w:r>
              <w:rPr>
                <w:rFonts w:ascii="Times New Roman" w:eastAsia="Times New Roman" w:hAnsi="Times New Roman" w:cs="Times New Roman"/>
                <w:sz w:val="24"/>
              </w:rPr>
              <w:t>9</w:t>
            </w:r>
          </w:p>
        </w:tc>
        <w:tc>
          <w:tcPr>
            <w:tcW w:w="2448" w:type="dxa"/>
          </w:tcPr>
          <w:p w:rsidR="00A65579" w:rsidRDefault="00A60D84">
            <w:pPr>
              <w:jc w:val="center"/>
            </w:pPr>
            <w:r>
              <w:rPr>
                <w:rFonts w:ascii="Times New Roman" w:eastAsia="Times New Roman" w:hAnsi="Times New Roman" w:cs="Times New Roman"/>
                <w:sz w:val="24"/>
              </w:rPr>
              <w:t>45 Minutes</w:t>
            </w:r>
          </w:p>
        </w:tc>
      </w:tr>
    </w:tbl>
    <w:p w:rsidR="00A65579" w:rsidRDefault="00A65579"/>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A65579">
        <w:tc>
          <w:tcPr>
            <w:tcW w:w="2268" w:type="dxa"/>
          </w:tcPr>
          <w:p w:rsidR="00A65579" w:rsidRDefault="00A60D84">
            <w:r>
              <w:rPr>
                <w:rFonts w:ascii="Times New Roman" w:eastAsia="Times New Roman" w:hAnsi="Times New Roman" w:cs="Times New Roman"/>
                <w:b/>
                <w:sz w:val="24"/>
              </w:rPr>
              <w:t>Domain</w:t>
            </w:r>
          </w:p>
        </w:tc>
        <w:tc>
          <w:tcPr>
            <w:tcW w:w="2610" w:type="dxa"/>
          </w:tcPr>
          <w:p w:rsidR="00A65579" w:rsidRDefault="00A60D84">
            <w:r>
              <w:rPr>
                <w:rFonts w:ascii="Times New Roman" w:eastAsia="Times New Roman" w:hAnsi="Times New Roman" w:cs="Times New Roman"/>
                <w:b/>
                <w:sz w:val="24"/>
              </w:rPr>
              <w:t>Mindset Standards</w:t>
            </w:r>
          </w:p>
        </w:tc>
        <w:tc>
          <w:tcPr>
            <w:tcW w:w="4698" w:type="dxa"/>
          </w:tcPr>
          <w:p w:rsidR="00A65579" w:rsidRDefault="00A60D84">
            <w:r>
              <w:rPr>
                <w:rFonts w:ascii="Times New Roman" w:eastAsia="Times New Roman" w:hAnsi="Times New Roman" w:cs="Times New Roman"/>
                <w:b/>
                <w:sz w:val="24"/>
              </w:rPr>
              <w:t>Behavior Standards</w:t>
            </w:r>
          </w:p>
        </w:tc>
      </w:tr>
      <w:tr w:rsidR="00A65579">
        <w:tc>
          <w:tcPr>
            <w:tcW w:w="2268" w:type="dxa"/>
          </w:tcPr>
          <w:p w:rsidR="00A65579" w:rsidRDefault="00A60D84">
            <w:pPr>
              <w:jc w:val="center"/>
            </w:pPr>
            <w:r>
              <w:rPr>
                <w:rFonts w:ascii="Times New Roman" w:eastAsia="Times New Roman" w:hAnsi="Times New Roman" w:cs="Times New Roman"/>
                <w:sz w:val="24"/>
              </w:rPr>
              <w:t>Career/ES</w:t>
            </w:r>
          </w:p>
        </w:tc>
        <w:tc>
          <w:tcPr>
            <w:tcW w:w="2610" w:type="dxa"/>
          </w:tcPr>
          <w:p w:rsidR="00A65579" w:rsidRDefault="00A60D84">
            <w:pPr>
              <w:jc w:val="center"/>
            </w:pPr>
            <w:r>
              <w:rPr>
                <w:rFonts w:ascii="Times New Roman" w:eastAsia="Times New Roman" w:hAnsi="Times New Roman" w:cs="Times New Roman"/>
                <w:sz w:val="24"/>
              </w:rPr>
              <w:t>1,2,3,4,5</w:t>
            </w:r>
          </w:p>
        </w:tc>
        <w:tc>
          <w:tcPr>
            <w:tcW w:w="4698" w:type="dxa"/>
          </w:tcPr>
          <w:p w:rsidR="00A65579" w:rsidRDefault="00A60D84">
            <w:pPr>
              <w:jc w:val="center"/>
            </w:pPr>
            <w:r>
              <w:rPr>
                <w:rFonts w:ascii="Times New Roman" w:eastAsia="Times New Roman" w:hAnsi="Times New Roman" w:cs="Times New Roman"/>
                <w:sz w:val="24"/>
              </w:rPr>
              <w:t>LS:1,3,6,9  SMS:1,5,7,10  SS: 1,2,3,4,6,7,9</w:t>
            </w:r>
          </w:p>
        </w:tc>
      </w:tr>
    </w:tbl>
    <w:p w:rsidR="00A65579" w:rsidRDefault="00A65579">
      <w:pPr>
        <w:jc w:val="center"/>
      </w:pPr>
    </w:p>
    <w:p w:rsidR="00A65579" w:rsidRDefault="00A60D84">
      <w:pPr>
        <w:spacing w:after="0"/>
      </w:pPr>
      <w:r>
        <w:rPr>
          <w:rFonts w:ascii="Times New Roman" w:eastAsia="Times New Roman" w:hAnsi="Times New Roman" w:cs="Times New Roman"/>
          <w:b/>
          <w:sz w:val="24"/>
        </w:rPr>
        <w:t>Learning Objectives:</w:t>
      </w:r>
    </w:p>
    <w:p w:rsidR="00A65579" w:rsidRDefault="00A60D84">
      <w:pPr>
        <w:numPr>
          <w:ilvl w:val="0"/>
          <w:numId w:val="2"/>
        </w:numPr>
        <w:ind w:hanging="360"/>
        <w:contextualSpacing/>
        <w:rPr>
          <w:sz w:val="24"/>
        </w:rPr>
      </w:pPr>
      <w:r>
        <w:rPr>
          <w:rFonts w:ascii="Times New Roman" w:eastAsia="Times New Roman" w:hAnsi="Times New Roman" w:cs="Times New Roman"/>
          <w:sz w:val="24"/>
        </w:rPr>
        <w:t>Students will understand different skills employers look for</w:t>
      </w:r>
    </w:p>
    <w:p w:rsidR="00A65579" w:rsidRDefault="00A60D84">
      <w:pPr>
        <w:numPr>
          <w:ilvl w:val="0"/>
          <w:numId w:val="2"/>
        </w:numPr>
        <w:ind w:hanging="360"/>
        <w:contextualSpacing/>
        <w:rPr>
          <w:sz w:val="24"/>
        </w:rPr>
      </w:pPr>
      <w:r>
        <w:rPr>
          <w:rFonts w:ascii="Times New Roman" w:eastAsia="Times New Roman" w:hAnsi="Times New Roman" w:cs="Times New Roman"/>
          <w:sz w:val="24"/>
        </w:rPr>
        <w:t>Students will understand they need to be balanced individuals</w:t>
      </w:r>
    </w:p>
    <w:p w:rsidR="00A65579" w:rsidRDefault="00A60D84">
      <w:pPr>
        <w:spacing w:after="0"/>
      </w:pPr>
      <w:r>
        <w:rPr>
          <w:rFonts w:ascii="Times New Roman" w:eastAsia="Times New Roman" w:hAnsi="Times New Roman" w:cs="Times New Roman"/>
          <w:b/>
          <w:sz w:val="24"/>
        </w:rPr>
        <w:t>Supplies/Materials:</w:t>
      </w:r>
    </w:p>
    <w:p w:rsidR="00A65579" w:rsidRDefault="00A60D84">
      <w:pPr>
        <w:numPr>
          <w:ilvl w:val="0"/>
          <w:numId w:val="2"/>
        </w:numPr>
        <w:ind w:hanging="360"/>
        <w:contextualSpacing/>
        <w:rPr>
          <w:sz w:val="24"/>
        </w:rPr>
      </w:pPr>
      <w:r>
        <w:rPr>
          <w:rFonts w:ascii="Times New Roman" w:eastAsia="Times New Roman" w:hAnsi="Times New Roman" w:cs="Times New Roman"/>
          <w:sz w:val="24"/>
        </w:rPr>
        <w:t>A package of Kool Aid (or similar drink mix) sugar, spoon to stir, water, a plastic picture (for each group of students) (this can be modified to use only one or two groups)</w:t>
      </w:r>
    </w:p>
    <w:p w:rsidR="00A65579" w:rsidRDefault="00A60D84">
      <w:pPr>
        <w:numPr>
          <w:ilvl w:val="0"/>
          <w:numId w:val="2"/>
        </w:numPr>
        <w:ind w:hanging="360"/>
        <w:contextualSpacing/>
        <w:rPr>
          <w:sz w:val="24"/>
        </w:rPr>
      </w:pPr>
      <w:r>
        <w:rPr>
          <w:rFonts w:ascii="Times New Roman" w:eastAsia="Times New Roman" w:hAnsi="Times New Roman" w:cs="Times New Roman"/>
          <w:sz w:val="24"/>
        </w:rPr>
        <w:t>Large sheets of paper each with a different career on it (one for each group of 3 to 4 students)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Characteristics Employers Look for Handout</w:t>
      </w:r>
    </w:p>
    <w:p w:rsidR="00A65579" w:rsidRDefault="00A65579">
      <w:pPr>
        <w:spacing w:after="0"/>
      </w:pPr>
    </w:p>
    <w:p w:rsidR="00A65579" w:rsidRDefault="00A60D84">
      <w:pPr>
        <w:spacing w:after="0"/>
      </w:pPr>
      <w:r>
        <w:rPr>
          <w:rFonts w:ascii="Times New Roman" w:eastAsia="Times New Roman" w:hAnsi="Times New Roman" w:cs="Times New Roman"/>
          <w:b/>
          <w:sz w:val="24"/>
        </w:rPr>
        <w:t>Outline:</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Distribute Kool Aid supplies to the groups.  (Provide one group with all the supplies they need, but the other groups should be missing one or two items.)</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After giving groups supplies say, go ahead and make your Kool Aid… those groups missing things may ask questions about where the rest of their supplies are, just tell them “that is all I have” …</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After a few minutes ask the groups “who was able to make the Kool Aid, discuss why some groups weren’t able to make it and discuss how it will taste if they are missing ingredients.</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Talk about the perfect mix of supplies to make Kool Aid, pass out cups and let the students drink what is mixed, if the Kool Aid is missing something, add it.</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students that each of them is an individual and each of them has their perfect mix of characteristics that make them unique. If the entire class had the same characteristics it would be a pretty boring class.</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students that different careers also take the perfect mix of characteristics and there is a career for everyone.</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Divide them into groups; each group will get a sheet of paper with a career at the top. Students will draw a person in the career printed on their paper.  Around the person the students should put characteristics that person would need on his/her job. (optional: providing an example to better help the students understand what they are to do)</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Distribute the handout; Characteristics Employers Look for handout for assistance</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Have each group share their career person and characteristics when finished.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can hang them on the wall or board to view while you discuss the following questions).</w:t>
      </w:r>
    </w:p>
    <w:p w:rsidR="00A65579" w:rsidRDefault="00A60D84">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Discussion questions:</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What characteristics are useful in all jobs?</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What are some characteristics specific to the career you were given?</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What job might fit your personal characteristics?</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Can these characteristics change over time?</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Can we learn skills for a career that we don’t currently have?</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What is the difference between hard skills and soft skills?</w:t>
      </w:r>
    </w:p>
    <w:p w:rsidR="00A65579" w:rsidRDefault="00A60D84">
      <w:pPr>
        <w:numPr>
          <w:ilvl w:val="1"/>
          <w:numId w:val="1"/>
        </w:numPr>
        <w:spacing w:after="0"/>
        <w:ind w:hanging="360"/>
        <w:contextualSpacing/>
        <w:rPr>
          <w:rFonts w:ascii="Times New Roman" w:eastAsia="Times New Roman" w:hAnsi="Times New Roman" w:cs="Times New Roman"/>
          <w:b/>
          <w:sz w:val="24"/>
        </w:rPr>
      </w:pPr>
      <w:r>
        <w:rPr>
          <w:rFonts w:ascii="Times New Roman" w:eastAsia="Times New Roman" w:hAnsi="Times New Roman" w:cs="Times New Roman"/>
          <w:sz w:val="24"/>
        </w:rPr>
        <w:t>Personal thoughts: (students can journal or write these down)</w:t>
      </w:r>
    </w:p>
    <w:p w:rsidR="00A65579" w:rsidRDefault="00A60D84">
      <w:pPr>
        <w:numPr>
          <w:ilvl w:val="2"/>
          <w:numId w:val="1"/>
        </w:numPr>
        <w:spacing w:after="0"/>
        <w:ind w:hanging="180"/>
        <w:contextualSpacing/>
        <w:rPr>
          <w:rFonts w:ascii="Times New Roman" w:eastAsia="Times New Roman" w:hAnsi="Times New Roman" w:cs="Times New Roman"/>
          <w:b/>
          <w:sz w:val="24"/>
        </w:rPr>
      </w:pPr>
      <w:r>
        <w:rPr>
          <w:rFonts w:ascii="Times New Roman" w:eastAsia="Times New Roman" w:hAnsi="Times New Roman" w:cs="Times New Roman"/>
          <w:sz w:val="24"/>
        </w:rPr>
        <w:t>What do you want to be when you grow up?</w:t>
      </w:r>
    </w:p>
    <w:p w:rsidR="00A65579" w:rsidRDefault="00A60D84">
      <w:pPr>
        <w:numPr>
          <w:ilvl w:val="2"/>
          <w:numId w:val="1"/>
        </w:numPr>
        <w:spacing w:after="0"/>
        <w:ind w:hanging="180"/>
        <w:contextualSpacing/>
        <w:rPr>
          <w:rFonts w:ascii="Times New Roman" w:eastAsia="Times New Roman" w:hAnsi="Times New Roman" w:cs="Times New Roman"/>
          <w:b/>
          <w:sz w:val="24"/>
        </w:rPr>
      </w:pPr>
      <w:r>
        <w:rPr>
          <w:rFonts w:ascii="Times New Roman" w:eastAsia="Times New Roman" w:hAnsi="Times New Roman" w:cs="Times New Roman"/>
          <w:sz w:val="24"/>
        </w:rPr>
        <w:t>What characteristics that you have would help you do that job?</w:t>
      </w:r>
    </w:p>
    <w:p w:rsidR="00A65579" w:rsidRDefault="00A60D84">
      <w:pPr>
        <w:numPr>
          <w:ilvl w:val="2"/>
          <w:numId w:val="1"/>
        </w:numPr>
        <w:spacing w:after="0"/>
        <w:ind w:hanging="180"/>
        <w:contextualSpacing/>
        <w:rPr>
          <w:rFonts w:ascii="Times New Roman" w:eastAsia="Times New Roman" w:hAnsi="Times New Roman" w:cs="Times New Roman"/>
          <w:b/>
          <w:sz w:val="24"/>
        </w:rPr>
      </w:pPr>
      <w:r>
        <w:rPr>
          <w:rFonts w:ascii="Times New Roman" w:eastAsia="Times New Roman" w:hAnsi="Times New Roman" w:cs="Times New Roman"/>
          <w:sz w:val="24"/>
        </w:rPr>
        <w:t>What characteristics would you need to grow to do that job well?</w:t>
      </w:r>
      <w:r>
        <w:rPr>
          <w:rFonts w:ascii="Times New Roman" w:eastAsia="Times New Roman" w:hAnsi="Times New Roman" w:cs="Times New Roman"/>
          <w:b/>
          <w:sz w:val="24"/>
        </w:rPr>
        <w:t xml:space="preserve"> </w:t>
      </w:r>
    </w:p>
    <w:p w:rsidR="00A65579" w:rsidRDefault="00A65579">
      <w:pPr>
        <w:spacing w:after="0"/>
        <w:ind w:left="720"/>
      </w:pPr>
    </w:p>
    <w:p w:rsidR="00A65579" w:rsidRDefault="00A65579">
      <w:pPr>
        <w:spacing w:after="0"/>
        <w:ind w:left="720"/>
      </w:pPr>
    </w:p>
    <w:p w:rsidR="00A65579" w:rsidRDefault="00A65579">
      <w:pPr>
        <w:spacing w:after="0"/>
        <w:ind w:left="720"/>
      </w:pPr>
    </w:p>
    <w:p w:rsidR="00A65579" w:rsidRDefault="00A60D84">
      <w:pPr>
        <w:spacing w:after="0"/>
      </w:pPr>
      <w:r>
        <w:rPr>
          <w:rFonts w:ascii="Times New Roman" w:eastAsia="Times New Roman" w:hAnsi="Times New Roman" w:cs="Times New Roman"/>
          <w:i/>
          <w:sz w:val="24"/>
        </w:rPr>
        <w:t xml:space="preserve">This lesson was adapted and modified from: </w:t>
      </w:r>
    </w:p>
    <w:p w:rsidR="00A65579" w:rsidRDefault="00A60D84">
      <w:pPr>
        <w:spacing w:after="0"/>
      </w:pPr>
      <w:r>
        <w:rPr>
          <w:rFonts w:ascii="Times New Roman" w:eastAsia="Times New Roman" w:hAnsi="Times New Roman" w:cs="Times New Roman"/>
          <w:sz w:val="24"/>
        </w:rPr>
        <w:t xml:space="preserve">Taylor, J.V., &amp; Trice-Black, S., (2997). </w:t>
      </w:r>
      <w:r>
        <w:rPr>
          <w:rFonts w:ascii="Times New Roman" w:eastAsia="Times New Roman" w:hAnsi="Times New Roman" w:cs="Times New Roman"/>
          <w:i/>
          <w:sz w:val="24"/>
        </w:rPr>
        <w:t>GIRLS, grades 6-12: Group counseling activities for enhancing and social and emotional development</w:t>
      </w:r>
      <w:r>
        <w:rPr>
          <w:rFonts w:ascii="Times New Roman" w:eastAsia="Times New Roman" w:hAnsi="Times New Roman" w:cs="Times New Roman"/>
          <w:sz w:val="24"/>
        </w:rPr>
        <w:t xml:space="preserve">. </w:t>
      </w:r>
    </w:p>
    <w:p w:rsidR="00A65579" w:rsidRDefault="00A65579">
      <w:pPr>
        <w:spacing w:after="0"/>
      </w:pPr>
    </w:p>
    <w:p w:rsidR="00A65579" w:rsidRDefault="00A65579">
      <w:pPr>
        <w:spacing w:after="0"/>
      </w:pPr>
      <w:bookmarkStart w:id="1" w:name="h.gjdgxs" w:colFirst="0" w:colLast="0"/>
      <w:bookmarkEnd w:id="1"/>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5579">
      <w:pPr>
        <w:spacing w:after="0"/>
      </w:pPr>
    </w:p>
    <w:p w:rsidR="00A65579" w:rsidRDefault="00A60D84">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b/>
          <w:sz w:val="36"/>
        </w:rPr>
        <w:t>Characteristics and Skills Employers Look For . . . .</w:t>
      </w:r>
      <w:r>
        <w:rPr>
          <w:noProof/>
        </w:rPr>
        <w:drawing>
          <wp:anchor distT="0" distB="0" distL="114300" distR="114300" simplePos="0" relativeHeight="251658240" behindDoc="0" locked="0" layoutInCell="0" hidden="0" allowOverlap="0">
            <wp:simplePos x="0" y="0"/>
            <wp:positionH relativeFrom="margin">
              <wp:posOffset>-621761</wp:posOffset>
            </wp:positionH>
            <wp:positionV relativeFrom="paragraph">
              <wp:posOffset>-398583</wp:posOffset>
            </wp:positionV>
            <wp:extent cx="1189893" cy="954649"/>
            <wp:effectExtent l="0" t="0" r="0" b="0"/>
            <wp:wrapSquare wrapText="bothSides" distT="0" distB="0" distL="114300" distR="114300"/>
            <wp:docPr id="1" name="image01.jpg" descr="Work permit for UK – what are the real possibilities?"/>
            <wp:cNvGraphicFramePr/>
            <a:graphic xmlns:a="http://schemas.openxmlformats.org/drawingml/2006/main">
              <a:graphicData uri="http://schemas.openxmlformats.org/drawingml/2006/picture">
                <pic:pic xmlns:pic="http://schemas.openxmlformats.org/drawingml/2006/picture">
                  <pic:nvPicPr>
                    <pic:cNvPr id="0" name="image01.jpg" descr="Work permit for UK – what are the real possibilities?"/>
                    <pic:cNvPicPr preferRelativeResize="0"/>
                  </pic:nvPicPr>
                  <pic:blipFill>
                    <a:blip r:embed="rId5"/>
                    <a:srcRect/>
                    <a:stretch>
                      <a:fillRect/>
                    </a:stretch>
                  </pic:blipFill>
                  <pic:spPr>
                    <a:xfrm>
                      <a:off x="0" y="0"/>
                      <a:ext cx="1189893" cy="954649"/>
                    </a:xfrm>
                    <a:prstGeom prst="rect">
                      <a:avLst/>
                    </a:prstGeom>
                    <a:ln/>
                  </pic:spPr>
                </pic:pic>
              </a:graphicData>
            </a:graphic>
          </wp:anchor>
        </w:drawing>
      </w:r>
    </w:p>
    <w:p w:rsidR="00A65579" w:rsidRDefault="00A65579">
      <w:pPr>
        <w:spacing w:after="0"/>
      </w:pPr>
    </w:p>
    <w:p w:rsidR="00A65579" w:rsidRDefault="00A65579">
      <w:pPr>
        <w:spacing w:after="0"/>
      </w:pPr>
    </w:p>
    <w:p w:rsidR="00A65579" w:rsidRDefault="00A60D84">
      <w:pPr>
        <w:spacing w:after="0"/>
      </w:pPr>
      <w:r>
        <w:rPr>
          <w:rFonts w:ascii="Times New Roman" w:eastAsia="Times New Roman" w:hAnsi="Times New Roman" w:cs="Times New Roman"/>
          <w:b/>
          <w:sz w:val="28"/>
        </w:rPr>
        <w:t xml:space="preserve">Soft Skills: </w:t>
      </w:r>
      <w:r>
        <w:rPr>
          <w:rFonts w:ascii="Times New Roman" w:eastAsia="Times New Roman" w:hAnsi="Times New Roman" w:cs="Times New Roman"/>
          <w:sz w:val="28"/>
        </w:rPr>
        <w:t>Skills that are valuable for most jobs across settings.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Self-motivation</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Initiative</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Flexible</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Conflict Resolution Skill</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Negotiation Skills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Positive Attitude</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Problem Solving Skills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Organized</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Multi-tasking</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Punctual</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Professional Behavior</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Reliable</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Honest</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Responsible</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Follows Direction</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Accepts Constructive Criticism</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Communication Skills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Writing Skills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Leadership Skills</w:t>
      </w:r>
    </w:p>
    <w:p w:rsidR="00A65579" w:rsidRDefault="00A60D84">
      <w:pPr>
        <w:numPr>
          <w:ilvl w:val="0"/>
          <w:numId w:val="2"/>
        </w:numPr>
        <w:spacing w:after="0"/>
        <w:ind w:hanging="360"/>
        <w:contextualSpacing/>
        <w:rPr>
          <w:b/>
          <w:sz w:val="24"/>
        </w:rPr>
      </w:pPr>
      <w:r>
        <w:rPr>
          <w:rFonts w:ascii="Times New Roman" w:eastAsia="Times New Roman" w:hAnsi="Times New Roman" w:cs="Times New Roman"/>
          <w:sz w:val="24"/>
        </w:rPr>
        <w:t>Team Work Skills</w:t>
      </w:r>
    </w:p>
    <w:p w:rsidR="00A65579" w:rsidRDefault="00A65579">
      <w:pPr>
        <w:spacing w:after="0"/>
      </w:pPr>
    </w:p>
    <w:p w:rsidR="00A65579" w:rsidRDefault="00A60D84">
      <w:pPr>
        <w:spacing w:after="0"/>
      </w:pPr>
      <w:r>
        <w:rPr>
          <w:rFonts w:ascii="Times New Roman" w:eastAsia="Times New Roman" w:hAnsi="Times New Roman" w:cs="Times New Roman"/>
          <w:b/>
          <w:sz w:val="28"/>
        </w:rPr>
        <w:t xml:space="preserve">Hard Skills: </w:t>
      </w:r>
      <w:r>
        <w:rPr>
          <w:rFonts w:ascii="Times New Roman" w:eastAsia="Times New Roman" w:hAnsi="Times New Roman" w:cs="Times New Roman"/>
          <w:sz w:val="28"/>
        </w:rPr>
        <w:t>Job specific skills that can be learned through instruction and practice.</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Computer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Physical Strength</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Mechanical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Reading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Mathematical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Accounting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Computer Programing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Teaching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Carpentry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Machinery Operating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lastRenderedPageBreak/>
        <w:t>Medical Knowledge</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Driving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Clinical/Therapy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Office Skills</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Animal Knowledge</w:t>
      </w:r>
    </w:p>
    <w:p w:rsidR="00A65579" w:rsidRDefault="00A60D84">
      <w:pPr>
        <w:numPr>
          <w:ilvl w:val="0"/>
          <w:numId w:val="2"/>
        </w:numPr>
        <w:spacing w:after="0"/>
        <w:ind w:hanging="360"/>
        <w:contextualSpacing/>
        <w:rPr>
          <w:sz w:val="24"/>
        </w:rPr>
      </w:pPr>
      <w:r>
        <w:rPr>
          <w:rFonts w:ascii="Times New Roman" w:eastAsia="Times New Roman" w:hAnsi="Times New Roman" w:cs="Times New Roman"/>
          <w:sz w:val="24"/>
        </w:rPr>
        <w:t>Diagnostic Skills</w:t>
      </w: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numPr>
          <w:ilvl w:val="0"/>
          <w:numId w:val="2"/>
        </w:numPr>
        <w:spacing w:after="0"/>
        <w:ind w:hanging="360"/>
        <w:contextualSpacing/>
        <w:rPr>
          <w:sz w:val="24"/>
        </w:rPr>
      </w:pPr>
    </w:p>
    <w:p w:rsidR="00A65579" w:rsidRDefault="00A65579">
      <w:pPr>
        <w:spacing w:after="0"/>
      </w:pPr>
    </w:p>
    <w:sectPr w:rsidR="00A655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43995"/>
    <w:multiLevelType w:val="multilevel"/>
    <w:tmpl w:val="7610B946"/>
    <w:lvl w:ilvl="0">
      <w:start w:val="3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0E6B55"/>
    <w:multiLevelType w:val="multilevel"/>
    <w:tmpl w:val="B7DCE5B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79"/>
    <w:rsid w:val="004D1C34"/>
    <w:rsid w:val="00A60D84"/>
    <w:rsid w:val="00A6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0ECB7-9F26-4E2D-A5D9-2DA4877B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Knuppe</dc:creator>
  <cp:lastModifiedBy>Shannon Knuppe</cp:lastModifiedBy>
  <cp:revision>3</cp:revision>
  <dcterms:created xsi:type="dcterms:W3CDTF">2017-09-07T18:09:00Z</dcterms:created>
  <dcterms:modified xsi:type="dcterms:W3CDTF">2017-09-08T13:29:00Z</dcterms:modified>
</cp:coreProperties>
</file>